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51" w:rsidRDefault="00CF726C">
      <w:r>
        <w:t>AVAILABLE INFRASTRUCTURE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MULTIPURPOSE HALL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LIBRARY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CANTEEN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SEMINAR HALL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COMMON ROOMS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PLAYFIELD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HOSTEL FACILITY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ICT RESOURCE CENTRE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CURRICULUM LABORATORY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ART AND CRAFT RESOURCE CENTRE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HEALTH AND PHYSICAL EDUCATION RESOURCE CENTRE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>PARKING SPACE</w:t>
      </w:r>
    </w:p>
    <w:p w:rsidR="00CF726C" w:rsidRDefault="00CF726C" w:rsidP="00CF726C">
      <w:pPr>
        <w:pStyle w:val="ListParagraph"/>
        <w:numPr>
          <w:ilvl w:val="0"/>
          <w:numId w:val="1"/>
        </w:numPr>
      </w:pPr>
      <w:r>
        <w:t xml:space="preserve"> WELL FURNISHED CLASSROOMS</w:t>
      </w:r>
    </w:p>
    <w:sectPr w:rsidR="00CF726C" w:rsidSect="00CE4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30AE6"/>
    <w:multiLevelType w:val="hybridMultilevel"/>
    <w:tmpl w:val="7124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26C"/>
    <w:rsid w:val="00CE4551"/>
    <w:rsid w:val="00CF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A45</dc:creator>
  <cp:lastModifiedBy>A45</cp:lastModifiedBy>
  <cp:revision>1</cp:revision>
  <dcterms:created xsi:type="dcterms:W3CDTF">2022-01-23T10:16:00Z</dcterms:created>
  <dcterms:modified xsi:type="dcterms:W3CDTF">2022-01-23T10:20:00Z</dcterms:modified>
</cp:coreProperties>
</file>